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89" w:rsidRPr="00C83BE4" w:rsidRDefault="004B4189" w:rsidP="00AD0844">
      <w:pPr>
        <w:pStyle w:val="Heading1"/>
        <w:spacing w:before="0" w:beforeAutospacing="0" w:after="300" w:afterAutospacing="0"/>
        <w:ind w:left="284" w:right="272"/>
        <w:rPr>
          <w:rStyle w:val="Strong"/>
          <w:rFonts w:ascii="Arial" w:hAnsi="Arial" w:cs="Arial"/>
          <w:b/>
          <w:kern w:val="0"/>
          <w:sz w:val="32"/>
          <w:szCs w:val="24"/>
        </w:rPr>
      </w:pPr>
      <w:r w:rsidRPr="00C83BE4">
        <w:rPr>
          <w:rStyle w:val="Strong"/>
          <w:rFonts w:ascii="Arial" w:hAnsi="Arial" w:cs="Arial"/>
          <w:b/>
          <w:kern w:val="0"/>
          <w:sz w:val="32"/>
          <w:szCs w:val="24"/>
        </w:rPr>
        <w:t xml:space="preserve">A.C. </w:t>
      </w:r>
      <w:proofErr w:type="spellStart"/>
      <w:r w:rsidRPr="00C83BE4">
        <w:rPr>
          <w:rStyle w:val="Strong"/>
          <w:rFonts w:ascii="Arial" w:hAnsi="Arial" w:cs="Arial"/>
          <w:b/>
          <w:kern w:val="0"/>
          <w:sz w:val="32"/>
          <w:szCs w:val="24"/>
        </w:rPr>
        <w:t>Azzurri</w:t>
      </w:r>
      <w:proofErr w:type="spellEnd"/>
      <w:r w:rsidRPr="00C83BE4">
        <w:rPr>
          <w:rStyle w:val="Strong"/>
          <w:rFonts w:ascii="Arial" w:hAnsi="Arial" w:cs="Arial"/>
          <w:b/>
          <w:kern w:val="0"/>
          <w:sz w:val="32"/>
          <w:szCs w:val="24"/>
        </w:rPr>
        <w:t xml:space="preserve"> - </w:t>
      </w:r>
      <w:hyperlink r:id="rId8" w:tooltip="Stadgar - Lo Statuto" w:history="1">
        <w:r w:rsidRPr="00C83BE4">
          <w:rPr>
            <w:rStyle w:val="Strong"/>
            <w:rFonts w:ascii="Arial" w:hAnsi="Arial" w:cs="Arial"/>
            <w:b/>
            <w:kern w:val="0"/>
            <w:sz w:val="32"/>
            <w:szCs w:val="24"/>
          </w:rPr>
          <w:t>Stadgar</w:t>
        </w:r>
      </w:hyperlink>
    </w:p>
    <w:p w:rsidR="004B4189" w:rsidRPr="00C83BE4" w:rsidRDefault="004B4189" w:rsidP="00AD0844">
      <w:pPr>
        <w:pStyle w:val="NormalWeb"/>
        <w:spacing w:before="0" w:beforeAutospacing="0" w:after="150" w:afterAutospacing="0"/>
        <w:ind w:left="284" w:right="272"/>
        <w:rPr>
          <w:rStyle w:val="Strong"/>
          <w:rFonts w:ascii="Arial" w:hAnsi="Arial" w:cs="Arial"/>
          <w:sz w:val="22"/>
          <w:szCs w:val="22"/>
        </w:rPr>
      </w:pPr>
      <w:r w:rsidRPr="00C83BE4">
        <w:rPr>
          <w:rStyle w:val="Strong"/>
          <w:rFonts w:ascii="Arial" w:hAnsi="Arial" w:cs="Arial"/>
          <w:sz w:val="22"/>
          <w:szCs w:val="22"/>
        </w:rPr>
        <w:t>1) Förenin</w:t>
      </w:r>
      <w:bookmarkStart w:id="0" w:name="_GoBack"/>
      <w:bookmarkEnd w:id="0"/>
      <w:r w:rsidRPr="00C83BE4">
        <w:rPr>
          <w:rStyle w:val="Strong"/>
          <w:rFonts w:ascii="Arial" w:hAnsi="Arial" w:cs="Arial"/>
          <w:sz w:val="22"/>
          <w:szCs w:val="22"/>
        </w:rPr>
        <w:t>gen Namn</w:t>
      </w:r>
    </w:p>
    <w:p w:rsidR="004B4189" w:rsidRPr="00C83BE4" w:rsidRDefault="00AD0844" w:rsidP="00AD0844">
      <w:pPr>
        <w:pStyle w:val="NormalWeb"/>
        <w:spacing w:before="0" w:beforeAutospacing="0" w:after="150" w:afterAutospacing="0"/>
        <w:ind w:left="284" w:right="272"/>
        <w:rPr>
          <w:rFonts w:ascii="Arial" w:hAnsi="Arial" w:cs="Arial"/>
          <w:sz w:val="22"/>
          <w:szCs w:val="22"/>
        </w:rPr>
      </w:pPr>
      <w:r>
        <w:rPr>
          <w:rFonts w:ascii="Arial" w:hAnsi="Arial" w:cs="Arial"/>
          <w:sz w:val="22"/>
          <w:szCs w:val="22"/>
        </w:rPr>
        <w:t xml:space="preserve">Föreningens namn är A.C. </w:t>
      </w:r>
      <w:r w:rsidR="004B4189" w:rsidRPr="00C83BE4">
        <w:rPr>
          <w:rFonts w:ascii="Arial" w:hAnsi="Arial" w:cs="Arial"/>
          <w:sz w:val="22"/>
          <w:szCs w:val="22"/>
        </w:rPr>
        <w:t>AZZURRI.</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Style w:val="Strong"/>
          <w:rFonts w:ascii="Arial" w:hAnsi="Arial" w:cs="Arial"/>
          <w:sz w:val="22"/>
          <w:szCs w:val="22"/>
        </w:rPr>
        <w:t>2) Ändamål</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Kamrat förening där huvudsakliga intresset är fotboll.</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3) Styrelsens säte</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Föreningen har sitt säte i Stockholm.</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4) Medlemskap</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Medlem, som inte erlägger stadgade avgifter, inte ställer sig föreningens beslut till efterrättelse, eller på annat sätt uppträder olämpligt kan av styrelsen uteslutas ur föreningen.</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5) Medlems åliggande</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Medlemmarna i föreningen är skyldiga att :</w:t>
      </w:r>
      <w:r w:rsidRPr="00C83BE4">
        <w:rPr>
          <w:rFonts w:ascii="Arial" w:hAnsi="Arial" w:cs="Arial"/>
          <w:sz w:val="22"/>
          <w:szCs w:val="22"/>
        </w:rPr>
        <w:br/>
        <w:t>- delta vid planering av verksamheten (möten)</w:t>
      </w:r>
      <w:r w:rsidRPr="00C83BE4">
        <w:rPr>
          <w:rStyle w:val="apple-converted-space"/>
          <w:rFonts w:ascii="Arial" w:hAnsi="Arial" w:cs="Arial"/>
          <w:sz w:val="22"/>
          <w:szCs w:val="22"/>
        </w:rPr>
        <w:t> </w:t>
      </w:r>
      <w:r w:rsidRPr="00C83BE4">
        <w:rPr>
          <w:rFonts w:ascii="Arial" w:hAnsi="Arial" w:cs="Arial"/>
          <w:sz w:val="22"/>
          <w:szCs w:val="22"/>
        </w:rPr>
        <w:br/>
        <w:t>-  medverka i gemensamma aktiviteter</w:t>
      </w:r>
      <w:r w:rsidRPr="00C83BE4">
        <w:rPr>
          <w:rFonts w:ascii="Arial" w:hAnsi="Arial" w:cs="Arial"/>
          <w:sz w:val="22"/>
          <w:szCs w:val="22"/>
        </w:rPr>
        <w:br/>
        <w:t>-  bidra ekonomisk</w:t>
      </w:r>
      <w:r w:rsidRPr="00C83BE4">
        <w:rPr>
          <w:rFonts w:ascii="Arial" w:hAnsi="Arial" w:cs="Arial"/>
          <w:sz w:val="22"/>
          <w:szCs w:val="22"/>
        </w:rPr>
        <w:br/>
        <w:t>-  betala stadgeenliga och av föreningsstämman fastställda insatser och avgifter  samt även i övrigt följa föreningen stadgar, ordningsregler och beslut.</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6) Medlemsavgift</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Medlem ska årligen till föreningen erlägga medlemsavgift, vilken av F</w:t>
      </w:r>
      <w:r w:rsidR="00C83BE4" w:rsidRPr="00C83BE4">
        <w:rPr>
          <w:rFonts w:ascii="Arial" w:hAnsi="Arial" w:cs="Arial"/>
          <w:sz w:val="22"/>
          <w:szCs w:val="22"/>
        </w:rPr>
        <w:t>öreningsstämma bestämmes till 16</w:t>
      </w:r>
      <w:r w:rsidRPr="00C83BE4">
        <w:rPr>
          <w:rFonts w:ascii="Arial" w:hAnsi="Arial" w:cs="Arial"/>
          <w:sz w:val="22"/>
          <w:szCs w:val="22"/>
        </w:rPr>
        <w:t>00 kr.</w:t>
      </w:r>
      <w:r w:rsidR="00C83BE4" w:rsidRPr="00C83BE4">
        <w:rPr>
          <w:rFonts w:ascii="Arial" w:hAnsi="Arial" w:cs="Arial"/>
          <w:sz w:val="22"/>
          <w:szCs w:val="22"/>
        </w:rPr>
        <w:t xml:space="preserve"> </w:t>
      </w:r>
      <w:r w:rsidRPr="00C83BE4">
        <w:rPr>
          <w:rFonts w:ascii="Arial" w:hAnsi="Arial" w:cs="Arial"/>
          <w:sz w:val="22"/>
          <w:szCs w:val="22"/>
        </w:rPr>
        <w:t>Skulle detta belopp visa sig vara otillräcklig för att täcka kostnaderna för själva föreningsverksamheten skall medlemmarna erlägga de extraavgifter som beslutas av styrelsen.</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7) Uteslutning</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Medlem som bryter mot stadgarna eller som uppenbarligen skadar föreningen eller motarbetar dess intressen eller ändamål kan av styrelsen uteslutas. Utesluten medlem äger hänskjuta fråga om uteslutning till föreningsstämma  genom anmäla därom till styrelsen inom en månad från det meddelandet om uteslutning avsänts till medlem.</w:t>
      </w:r>
      <w:r w:rsidRPr="00C83BE4">
        <w:rPr>
          <w:rStyle w:val="apple-converted-space"/>
          <w:rFonts w:ascii="Arial" w:hAnsi="Arial" w:cs="Arial"/>
          <w:sz w:val="22"/>
          <w:szCs w:val="22"/>
        </w:rPr>
        <w:t> </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8) Styrelse</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Styrelse ska bestå av lägst tre och högst fem ledamöter, med högst fem Suppleanter. Styrelseledamöter och suppleanter väljes av föreningsstämma</w:t>
      </w:r>
      <w:r w:rsidRPr="00C83BE4">
        <w:rPr>
          <w:rFonts w:ascii="Arial" w:hAnsi="Arial" w:cs="Arial"/>
          <w:sz w:val="22"/>
          <w:szCs w:val="22"/>
        </w:rPr>
        <w:br/>
        <w:t>för tiden till dess ordinarie föreningsstämma hållits påföljande räkenskapsår.</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9) Revisorer</w:t>
      </w:r>
    </w:p>
    <w:p w:rsidR="00C83BE4" w:rsidRPr="00C83BE4" w:rsidRDefault="004B4189" w:rsidP="00AD0844">
      <w:pPr>
        <w:pStyle w:val="NormalWeb"/>
        <w:spacing w:before="0" w:beforeAutospacing="0" w:after="150" w:afterAutospacing="0"/>
        <w:ind w:left="284" w:right="272"/>
        <w:rPr>
          <w:rStyle w:val="Strong"/>
          <w:rFonts w:ascii="Arial" w:hAnsi="Arial" w:cs="Arial"/>
          <w:sz w:val="22"/>
          <w:szCs w:val="22"/>
        </w:rPr>
      </w:pPr>
      <w:r w:rsidRPr="00C83BE4">
        <w:rPr>
          <w:rFonts w:ascii="Arial" w:hAnsi="Arial" w:cs="Arial"/>
          <w:sz w:val="22"/>
          <w:szCs w:val="22"/>
        </w:rPr>
        <w:t>På ordinarie föreningsstämma skall årligen väljas en till två revisorer jämte lika många suppleanter för tiden intill dess ordinarie föreningsstämma hållits påföljande räkenskapsår.</w:t>
      </w:r>
      <w:r w:rsidRPr="00C83BE4">
        <w:rPr>
          <w:rFonts w:ascii="Arial" w:hAnsi="Arial" w:cs="Arial"/>
          <w:sz w:val="22"/>
          <w:szCs w:val="22"/>
        </w:rPr>
        <w:br/>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Style w:val="Strong"/>
          <w:rFonts w:ascii="Arial" w:hAnsi="Arial" w:cs="Arial"/>
          <w:sz w:val="22"/>
          <w:szCs w:val="22"/>
        </w:rPr>
        <w:t>10) Firmateckning</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Föreningens firma tecknas av styrelse eller av den eller dem styrelsen utser.</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11)  Räkenskapsår</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lastRenderedPageBreak/>
        <w:t>Föreningens räkenskapsår är 01/01-12/31.</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12) Årsredovisning</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Styrelse ska senast en månad före ordinarie föreningsstämma till revisorerna lämna årsredovisningshandlingarna.</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13) Föreningsstämma</w:t>
      </w:r>
    </w:p>
    <w:p w:rsid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Ordinarie föreningsstämma hålls före April månad. Vid ordinarie föreningsstämma skall följande ärenden förekomma till behandling:</w:t>
      </w:r>
      <w:r w:rsidRPr="00C83BE4">
        <w:rPr>
          <w:rFonts w:ascii="Arial" w:hAnsi="Arial" w:cs="Arial"/>
          <w:sz w:val="22"/>
          <w:szCs w:val="22"/>
        </w:rPr>
        <w:br/>
        <w:t>1) Årsmötets öppnande av föreningens ordförande.</w:t>
      </w:r>
      <w:r w:rsidRPr="00C83BE4">
        <w:rPr>
          <w:rFonts w:ascii="Arial" w:hAnsi="Arial" w:cs="Arial"/>
          <w:sz w:val="22"/>
          <w:szCs w:val="22"/>
        </w:rPr>
        <w:br/>
        <w:t>2) Val av mötesordförande.  </w:t>
      </w:r>
    </w:p>
    <w:p w:rsidR="004B4189" w:rsidRPr="00C83BE4" w:rsidRDefault="00C83BE4"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3) V</w:t>
      </w:r>
      <w:r w:rsidR="004B4189" w:rsidRPr="00C83BE4">
        <w:rPr>
          <w:rFonts w:ascii="Arial" w:hAnsi="Arial" w:cs="Arial"/>
          <w:sz w:val="22"/>
          <w:szCs w:val="22"/>
        </w:rPr>
        <w:t>al av protokollförare.</w:t>
      </w:r>
      <w:r w:rsidRPr="00C83BE4">
        <w:rPr>
          <w:rFonts w:ascii="Arial" w:hAnsi="Arial" w:cs="Arial"/>
          <w:sz w:val="22"/>
          <w:szCs w:val="22"/>
        </w:rPr>
        <w:t xml:space="preserve"> 4) V</w:t>
      </w:r>
      <w:r w:rsidR="004B4189" w:rsidRPr="00C83BE4">
        <w:rPr>
          <w:rFonts w:ascii="Arial" w:hAnsi="Arial" w:cs="Arial"/>
          <w:sz w:val="22"/>
          <w:szCs w:val="22"/>
        </w:rPr>
        <w:t>al av två justerare tillika rösträknare.</w:t>
      </w:r>
      <w:r w:rsidR="004B4189" w:rsidRPr="00C83BE4">
        <w:rPr>
          <w:rFonts w:ascii="Arial" w:hAnsi="Arial" w:cs="Arial"/>
          <w:sz w:val="22"/>
          <w:szCs w:val="22"/>
        </w:rPr>
        <w:br/>
        <w:t>5) Godkännande av dagordning.</w:t>
      </w:r>
      <w:r w:rsidRPr="00C83BE4">
        <w:rPr>
          <w:rFonts w:ascii="Arial" w:hAnsi="Arial" w:cs="Arial"/>
          <w:sz w:val="22"/>
          <w:szCs w:val="22"/>
        </w:rPr>
        <w:t xml:space="preserve"> </w:t>
      </w:r>
      <w:r w:rsidR="004B4189" w:rsidRPr="00C83BE4">
        <w:rPr>
          <w:rFonts w:ascii="Arial" w:hAnsi="Arial" w:cs="Arial"/>
          <w:sz w:val="22"/>
          <w:szCs w:val="22"/>
        </w:rPr>
        <w:t>6) Fråga om stämma utlysts i behörig ordning.</w:t>
      </w:r>
      <w:r w:rsidR="004B4189" w:rsidRPr="00C83BE4">
        <w:rPr>
          <w:rFonts w:ascii="Arial" w:hAnsi="Arial" w:cs="Arial"/>
          <w:sz w:val="22"/>
          <w:szCs w:val="22"/>
        </w:rPr>
        <w:br/>
        <w:t>7) Revisorernas berättelse.</w:t>
      </w:r>
      <w:r w:rsidR="004B4189" w:rsidRPr="00C83BE4">
        <w:rPr>
          <w:rFonts w:ascii="Arial" w:hAnsi="Arial" w:cs="Arial"/>
          <w:sz w:val="22"/>
          <w:szCs w:val="22"/>
        </w:rPr>
        <w:br/>
        <w:t>8) Styrelse redovisning av föreningens verksamhet under gångna året.</w:t>
      </w:r>
      <w:r w:rsidR="004B4189" w:rsidRPr="00C83BE4">
        <w:rPr>
          <w:rFonts w:ascii="Arial" w:hAnsi="Arial" w:cs="Arial"/>
          <w:sz w:val="22"/>
          <w:szCs w:val="22"/>
        </w:rPr>
        <w:br/>
        <w:t xml:space="preserve">9) Fråga om beviljande av </w:t>
      </w:r>
      <w:r w:rsidRPr="00C83BE4">
        <w:rPr>
          <w:rFonts w:ascii="Arial" w:hAnsi="Arial" w:cs="Arial"/>
          <w:sz w:val="22"/>
          <w:szCs w:val="22"/>
        </w:rPr>
        <w:t>ansvarsfrihets</w:t>
      </w:r>
      <w:r w:rsidR="004B4189" w:rsidRPr="00C83BE4">
        <w:rPr>
          <w:rFonts w:ascii="Arial" w:hAnsi="Arial" w:cs="Arial"/>
          <w:sz w:val="22"/>
          <w:szCs w:val="22"/>
        </w:rPr>
        <w:t xml:space="preserve"> åt styrelse.</w:t>
      </w:r>
      <w:r w:rsidR="004B4189" w:rsidRPr="00C83BE4">
        <w:rPr>
          <w:rFonts w:ascii="Arial" w:hAnsi="Arial" w:cs="Arial"/>
          <w:sz w:val="22"/>
          <w:szCs w:val="22"/>
        </w:rPr>
        <w:br/>
        <w:t>10) Fastst</w:t>
      </w:r>
      <w:r w:rsidRPr="00C83BE4">
        <w:rPr>
          <w:rFonts w:ascii="Arial" w:hAnsi="Arial" w:cs="Arial"/>
          <w:sz w:val="22"/>
          <w:szCs w:val="22"/>
        </w:rPr>
        <w:t>ällande av årsavgiftens storlek</w:t>
      </w:r>
      <w:r w:rsidR="004B4189" w:rsidRPr="00C83BE4">
        <w:rPr>
          <w:rFonts w:ascii="Arial" w:hAnsi="Arial" w:cs="Arial"/>
          <w:sz w:val="22"/>
          <w:szCs w:val="22"/>
        </w:rPr>
        <w:t>.</w:t>
      </w:r>
      <w:r w:rsidRPr="00C83BE4">
        <w:rPr>
          <w:rFonts w:ascii="Arial" w:hAnsi="Arial" w:cs="Arial"/>
          <w:sz w:val="22"/>
          <w:szCs w:val="22"/>
        </w:rPr>
        <w:br/>
        <w:t>11) V</w:t>
      </w:r>
      <w:r w:rsidR="004B4189" w:rsidRPr="00C83BE4">
        <w:rPr>
          <w:rFonts w:ascii="Arial" w:hAnsi="Arial" w:cs="Arial"/>
          <w:sz w:val="22"/>
          <w:szCs w:val="22"/>
        </w:rPr>
        <w:t>al av ordförande i föreningens styrelse, övriga styrelseledamöter och suppleanter.  </w:t>
      </w:r>
      <w:r w:rsidR="004B4189" w:rsidRPr="00C83BE4">
        <w:rPr>
          <w:rFonts w:ascii="Arial" w:hAnsi="Arial" w:cs="Arial"/>
          <w:sz w:val="22"/>
          <w:szCs w:val="22"/>
        </w:rPr>
        <w:br/>
        <w:t>12) Val av revisorer och suppleanter.</w:t>
      </w:r>
      <w:r w:rsidRPr="00C83BE4">
        <w:rPr>
          <w:rFonts w:ascii="Arial" w:hAnsi="Arial" w:cs="Arial"/>
          <w:sz w:val="22"/>
          <w:szCs w:val="22"/>
        </w:rPr>
        <w:br/>
        <w:t>13) B</w:t>
      </w:r>
      <w:r w:rsidR="004B4189" w:rsidRPr="00C83BE4">
        <w:rPr>
          <w:rFonts w:ascii="Arial" w:hAnsi="Arial" w:cs="Arial"/>
          <w:sz w:val="22"/>
          <w:szCs w:val="22"/>
        </w:rPr>
        <w:t>udget</w:t>
      </w:r>
      <w:r w:rsidRPr="00C83BE4">
        <w:rPr>
          <w:rFonts w:ascii="Arial" w:hAnsi="Arial" w:cs="Arial"/>
          <w:sz w:val="22"/>
          <w:szCs w:val="22"/>
        </w:rPr>
        <w:t xml:space="preserve"> </w:t>
      </w:r>
      <w:r w:rsidR="004B4189" w:rsidRPr="00C83BE4">
        <w:rPr>
          <w:rFonts w:ascii="Arial" w:hAnsi="Arial" w:cs="Arial"/>
          <w:sz w:val="22"/>
          <w:szCs w:val="22"/>
        </w:rPr>
        <w:t>14) Val av tränare</w:t>
      </w:r>
      <w:r w:rsidRPr="00C83BE4">
        <w:rPr>
          <w:rFonts w:ascii="Arial" w:hAnsi="Arial" w:cs="Arial"/>
          <w:sz w:val="22"/>
          <w:szCs w:val="22"/>
        </w:rPr>
        <w:tab/>
        <w:t xml:space="preserve"> </w:t>
      </w:r>
      <w:r w:rsidR="004B4189" w:rsidRPr="00C83BE4">
        <w:rPr>
          <w:rFonts w:ascii="Arial" w:hAnsi="Arial" w:cs="Arial"/>
          <w:sz w:val="22"/>
          <w:szCs w:val="22"/>
        </w:rPr>
        <w:t>15) val av sportchef</w:t>
      </w:r>
      <w:r w:rsidR="004B4189" w:rsidRPr="00C83BE4">
        <w:rPr>
          <w:rFonts w:ascii="Arial" w:hAnsi="Arial" w:cs="Arial"/>
          <w:sz w:val="22"/>
          <w:szCs w:val="22"/>
        </w:rPr>
        <w:br/>
        <w:t>16) Övriga ärenden som enligt lag kan förekomma på stämman.</w:t>
      </w:r>
      <w:r w:rsidR="004B4189" w:rsidRPr="00C83BE4">
        <w:rPr>
          <w:rFonts w:ascii="Arial" w:hAnsi="Arial" w:cs="Arial"/>
          <w:sz w:val="22"/>
          <w:szCs w:val="22"/>
        </w:rPr>
        <w:br/>
      </w:r>
      <w:r w:rsidR="004B4189" w:rsidRPr="00C83BE4">
        <w:rPr>
          <w:rFonts w:ascii="Arial" w:hAnsi="Arial" w:cs="Arial"/>
          <w:sz w:val="22"/>
          <w:szCs w:val="22"/>
        </w:rPr>
        <w:br/>
      </w:r>
      <w:r w:rsidR="004B4189" w:rsidRPr="00C83BE4">
        <w:rPr>
          <w:rStyle w:val="Strong"/>
          <w:rFonts w:ascii="Arial" w:hAnsi="Arial" w:cs="Arial"/>
          <w:sz w:val="22"/>
          <w:szCs w:val="22"/>
        </w:rPr>
        <w:t>14) Extra sammanträde</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Vid extra sammanträde med föreningen, som ska hållas när styrelsen därtill finner anledning, eller när minst en fjärdedel av föreningens medlemmar så önskar , får inte beslut fattas i annat ärende än det som angivits i kallelse.</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15) Kallelse till Föreningsstämma</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Kallelse till föreningsstämma sker Skriftligen per post kallelse skall vara utsänd tidigast fyra veckor före samt senast två veckor före ordinarie stämma och senast en vecka före extrastämma. Även andra meddelanden än kallelse till stämma bringas till medlemmarnas kännedom skriftligen.</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16) Rösträtt</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Varje medlem äger en röst. Rösträtt kan utövas genom fullmakt, varvid dock ingen  äger rätt att bruka mer än fullmakt. Till ombud får endast utses sådan person, som själv är medlem i föreningen.</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17) Ändring Av stadgar</w:t>
      </w:r>
    </w:p>
    <w:p w:rsidR="004B4189"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För ändring av stadgarna eller upplösning av föreningen, fordras enhälligt beslut vid två på varandra följande föreningssammanträden, därav minst ett ordinarie med minst 2/3 majoritet för upplösning vid det sist hållna sammanträdet.</w:t>
      </w:r>
      <w:r w:rsidRPr="00C83BE4">
        <w:rPr>
          <w:rFonts w:ascii="Arial" w:hAnsi="Arial" w:cs="Arial"/>
          <w:sz w:val="22"/>
          <w:szCs w:val="22"/>
        </w:rPr>
        <w:br/>
      </w:r>
      <w:r w:rsidRPr="00C83BE4">
        <w:rPr>
          <w:rFonts w:ascii="Arial" w:hAnsi="Arial" w:cs="Arial"/>
          <w:sz w:val="22"/>
          <w:szCs w:val="22"/>
        </w:rPr>
        <w:br/>
      </w:r>
      <w:r w:rsidRPr="00C83BE4">
        <w:rPr>
          <w:rStyle w:val="Strong"/>
          <w:rFonts w:ascii="Arial" w:hAnsi="Arial" w:cs="Arial"/>
          <w:sz w:val="22"/>
          <w:szCs w:val="22"/>
        </w:rPr>
        <w:t>18) Upplösning</w:t>
      </w:r>
    </w:p>
    <w:p w:rsidR="00B31A80" w:rsidRPr="00C83BE4" w:rsidRDefault="004B4189" w:rsidP="00AD0844">
      <w:pPr>
        <w:pStyle w:val="NormalWeb"/>
        <w:spacing w:before="0" w:beforeAutospacing="0" w:after="150" w:afterAutospacing="0"/>
        <w:ind w:left="284" w:right="272"/>
        <w:rPr>
          <w:rFonts w:ascii="Arial" w:hAnsi="Arial" w:cs="Arial"/>
          <w:sz w:val="22"/>
          <w:szCs w:val="22"/>
        </w:rPr>
      </w:pPr>
      <w:r w:rsidRPr="00C83BE4">
        <w:rPr>
          <w:rFonts w:ascii="Arial" w:hAnsi="Arial" w:cs="Arial"/>
          <w:sz w:val="22"/>
          <w:szCs w:val="22"/>
        </w:rPr>
        <w:t>Vid föreningens upplösning skall föreningens behållna tillgångar delas mellan medlemmar.</w:t>
      </w:r>
    </w:p>
    <w:sectPr w:rsidR="00B31A80" w:rsidRPr="00C83BE4" w:rsidSect="00C83BE4">
      <w:headerReference w:type="default" r:id="rId9"/>
      <w:pgSz w:w="11905" w:h="16837"/>
      <w:pgMar w:top="720" w:right="990" w:bottom="720" w:left="720" w:header="426" w:footer="73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B4" w:rsidRDefault="002F5BB4">
      <w:r>
        <w:separator/>
      </w:r>
    </w:p>
  </w:endnote>
  <w:endnote w:type="continuationSeparator" w:id="0">
    <w:p w:rsidR="002F5BB4" w:rsidRDefault="002F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Cond">
    <w:altName w:val="Arial Narro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B4" w:rsidRDefault="002F5BB4">
      <w:r>
        <w:separator/>
      </w:r>
    </w:p>
  </w:footnote>
  <w:footnote w:type="continuationSeparator" w:id="0">
    <w:p w:rsidR="002F5BB4" w:rsidRDefault="002F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108" w:type="dxa"/>
      <w:tblLook w:val="01E0" w:firstRow="1" w:lastRow="1" w:firstColumn="1" w:lastColumn="1" w:noHBand="0" w:noVBand="0"/>
    </w:tblPr>
    <w:tblGrid>
      <w:gridCol w:w="2607"/>
      <w:gridCol w:w="7320"/>
    </w:tblGrid>
    <w:tr w:rsidR="00CB6A3B" w:rsidRPr="009410B7">
      <w:tc>
        <w:tcPr>
          <w:tcW w:w="2607" w:type="dxa"/>
        </w:tcPr>
        <w:p w:rsidR="00CB6A3B" w:rsidRPr="009410B7" w:rsidRDefault="00225A63" w:rsidP="00696B89">
          <w:pPr>
            <w:tabs>
              <w:tab w:val="center" w:pos="4320"/>
              <w:tab w:val="right" w:pos="8640"/>
            </w:tabs>
            <w:rPr>
              <w:kern w:val="0"/>
            </w:rPr>
          </w:pPr>
          <w:r>
            <w:object w:dxaOrig="132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75pt" o:ole="">
                <v:imagedata r:id="rId1" o:title=""/>
              </v:shape>
              <o:OLEObject Type="Embed" ProgID="PBrush" ShapeID="_x0000_i1025" DrawAspect="Content" ObjectID="_1519803533" r:id="rId2"/>
            </w:object>
          </w:r>
        </w:p>
      </w:tc>
      <w:tc>
        <w:tcPr>
          <w:tcW w:w="7320" w:type="dxa"/>
        </w:tcPr>
        <w:p w:rsidR="00CB6A3B" w:rsidRPr="00734A45" w:rsidRDefault="003C469B" w:rsidP="00696B89">
          <w:pPr>
            <w:tabs>
              <w:tab w:val="center" w:pos="4320"/>
              <w:tab w:val="right" w:pos="8640"/>
            </w:tabs>
            <w:jc w:val="right"/>
            <w:rPr>
              <w:rFonts w:ascii="Myriad Pro Cond" w:hAnsi="Myriad Pro Cond"/>
              <w:b/>
              <w:kern w:val="0"/>
              <w:sz w:val="28"/>
              <w:lang w:val="it-IT"/>
            </w:rPr>
          </w:pPr>
          <w:r w:rsidRPr="00734A45">
            <w:rPr>
              <w:rFonts w:ascii="Myriad Pro Cond" w:hAnsi="Myriad Pro Cond"/>
              <w:b/>
              <w:kern w:val="0"/>
              <w:sz w:val="28"/>
              <w:lang w:val="it-IT"/>
            </w:rPr>
            <w:t>A.C. Azzurri 1971</w:t>
          </w:r>
        </w:p>
        <w:p w:rsidR="00CB6A3B" w:rsidRPr="00734A45" w:rsidRDefault="002F5BB4" w:rsidP="00696B89">
          <w:pPr>
            <w:tabs>
              <w:tab w:val="center" w:pos="4320"/>
              <w:tab w:val="right" w:pos="8640"/>
            </w:tabs>
            <w:jc w:val="right"/>
            <w:rPr>
              <w:rFonts w:ascii="Myriad Pro Cond" w:hAnsi="Myriad Pro Cond"/>
              <w:kern w:val="0"/>
              <w:sz w:val="14"/>
              <w:lang w:val="it-IT"/>
            </w:rPr>
          </w:pPr>
        </w:p>
        <w:p w:rsidR="00CB6A3B" w:rsidRPr="00734A45" w:rsidRDefault="003C469B" w:rsidP="00696B89">
          <w:pPr>
            <w:tabs>
              <w:tab w:val="center" w:pos="4320"/>
              <w:tab w:val="right" w:pos="8640"/>
            </w:tabs>
            <w:jc w:val="right"/>
            <w:rPr>
              <w:rFonts w:ascii="Myriad Pro Cond" w:hAnsi="Myriad Pro Cond"/>
              <w:kern w:val="0"/>
              <w:sz w:val="16"/>
              <w:lang w:val="it-IT"/>
            </w:rPr>
          </w:pPr>
          <w:proofErr w:type="gramStart"/>
          <w:r w:rsidRPr="00734A45">
            <w:rPr>
              <w:rFonts w:ascii="Myriad Pro Cond" w:hAnsi="Myriad Pro Cond"/>
              <w:kern w:val="0"/>
              <w:sz w:val="16"/>
              <w:lang w:val="it-IT"/>
            </w:rPr>
            <w:t>c</w:t>
          </w:r>
          <w:proofErr w:type="gramEnd"/>
          <w:r w:rsidRPr="00734A45">
            <w:rPr>
              <w:rFonts w:ascii="Myriad Pro Cond" w:hAnsi="Myriad Pro Cond"/>
              <w:kern w:val="0"/>
              <w:sz w:val="16"/>
              <w:lang w:val="it-IT"/>
            </w:rPr>
            <w:t>/o Basilico Vincenzo</w:t>
          </w:r>
        </w:p>
        <w:p w:rsidR="00CB6A3B" w:rsidRPr="0026626D" w:rsidRDefault="003C469B" w:rsidP="00696B89">
          <w:pPr>
            <w:tabs>
              <w:tab w:val="center" w:pos="4320"/>
              <w:tab w:val="right" w:pos="8640"/>
            </w:tabs>
            <w:jc w:val="right"/>
            <w:rPr>
              <w:rFonts w:ascii="Myriad Pro Cond" w:hAnsi="Myriad Pro Cond"/>
              <w:kern w:val="0"/>
              <w:sz w:val="16"/>
              <w:lang w:val="it-IT"/>
            </w:rPr>
          </w:pPr>
          <w:r w:rsidRPr="0026626D">
            <w:rPr>
              <w:rFonts w:ascii="Myriad Pro Cond" w:hAnsi="Myriad Pro Cond"/>
              <w:kern w:val="0"/>
              <w:sz w:val="16"/>
              <w:lang w:val="it-IT"/>
            </w:rPr>
            <w:t>Inedalsgatan 9 F</w:t>
          </w:r>
        </w:p>
        <w:p w:rsidR="00CB6A3B" w:rsidRPr="00734A45" w:rsidRDefault="003C469B" w:rsidP="00696B89">
          <w:pPr>
            <w:tabs>
              <w:tab w:val="center" w:pos="4320"/>
              <w:tab w:val="right" w:pos="8640"/>
            </w:tabs>
            <w:jc w:val="right"/>
            <w:rPr>
              <w:rFonts w:ascii="Myriad Pro Cond" w:hAnsi="Myriad Pro Cond"/>
              <w:kern w:val="0"/>
              <w:sz w:val="16"/>
            </w:rPr>
          </w:pPr>
          <w:r w:rsidRPr="00734A45">
            <w:rPr>
              <w:rFonts w:ascii="Myriad Pro Cond" w:hAnsi="Myriad Pro Cond"/>
              <w:kern w:val="0"/>
              <w:sz w:val="16"/>
            </w:rPr>
            <w:t>112 33 Stockholm</w:t>
          </w:r>
        </w:p>
        <w:p w:rsidR="00CB6A3B" w:rsidRPr="00734A45" w:rsidRDefault="003C469B" w:rsidP="00696B89">
          <w:pPr>
            <w:tabs>
              <w:tab w:val="center" w:pos="4320"/>
              <w:tab w:val="right" w:pos="8640"/>
            </w:tabs>
            <w:jc w:val="right"/>
            <w:rPr>
              <w:rFonts w:ascii="Myriad Pro Cond" w:hAnsi="Myriad Pro Cond"/>
              <w:kern w:val="0"/>
              <w:sz w:val="16"/>
            </w:rPr>
          </w:pPr>
          <w:r w:rsidRPr="00734A45">
            <w:rPr>
              <w:rFonts w:ascii="Myriad Pro Cond" w:hAnsi="Myriad Pro Cond"/>
              <w:kern w:val="0"/>
              <w:sz w:val="16"/>
            </w:rPr>
            <w:t>Org. nummer: 802438-7030</w:t>
          </w:r>
        </w:p>
        <w:p w:rsidR="00CB6A3B" w:rsidRPr="00734A45" w:rsidRDefault="003C469B" w:rsidP="00696B89">
          <w:pPr>
            <w:tabs>
              <w:tab w:val="center" w:pos="4320"/>
              <w:tab w:val="right" w:pos="8640"/>
            </w:tabs>
            <w:jc w:val="right"/>
            <w:rPr>
              <w:rFonts w:ascii="Myriad Pro Cond" w:hAnsi="Myriad Pro Cond"/>
              <w:kern w:val="0"/>
              <w:sz w:val="16"/>
            </w:rPr>
          </w:pPr>
          <w:r w:rsidRPr="00734A45">
            <w:rPr>
              <w:rFonts w:ascii="Myriad Pro Cond" w:hAnsi="Myriad Pro Cond"/>
              <w:kern w:val="0"/>
              <w:sz w:val="16"/>
            </w:rPr>
            <w:t>PG: 317354-9</w:t>
          </w:r>
        </w:p>
        <w:p w:rsidR="00CB6A3B" w:rsidRPr="009410B7" w:rsidRDefault="003C469B" w:rsidP="00696B89">
          <w:pPr>
            <w:tabs>
              <w:tab w:val="center" w:pos="4320"/>
              <w:tab w:val="right" w:pos="8640"/>
            </w:tabs>
            <w:jc w:val="right"/>
            <w:rPr>
              <w:rFonts w:ascii="Myriad Pro Cond" w:hAnsi="Myriad Pro Cond"/>
              <w:kern w:val="0"/>
              <w:sz w:val="22"/>
            </w:rPr>
          </w:pPr>
          <w:r w:rsidRPr="00734A45">
            <w:rPr>
              <w:rFonts w:ascii="Myriad Pro Cond" w:hAnsi="Myriad Pro Cond"/>
              <w:kern w:val="0"/>
              <w:sz w:val="16"/>
            </w:rPr>
            <w:t>Föreningsnummer hos SFF: 08989-15</w:t>
          </w:r>
        </w:p>
      </w:tc>
    </w:tr>
  </w:tbl>
  <w:p w:rsidR="00CB6A3B" w:rsidRDefault="002F5BB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E4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070A8"/>
    <w:multiLevelType w:val="hybridMultilevel"/>
    <w:tmpl w:val="52AC1220"/>
    <w:lvl w:ilvl="0" w:tplc="041D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C7F67"/>
    <w:multiLevelType w:val="hybridMultilevel"/>
    <w:tmpl w:val="E6A84B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18022A"/>
    <w:multiLevelType w:val="hybridMultilevel"/>
    <w:tmpl w:val="608AEC02"/>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3A323CF"/>
    <w:multiLevelType w:val="hybridMultilevel"/>
    <w:tmpl w:val="065C40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4CD5240"/>
    <w:multiLevelType w:val="hybridMultilevel"/>
    <w:tmpl w:val="E8E64E18"/>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63A0757"/>
    <w:multiLevelType w:val="hybridMultilevel"/>
    <w:tmpl w:val="A34E7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7" w15:restartNumberingAfterBreak="0">
    <w:nsid w:val="3C76378F"/>
    <w:multiLevelType w:val="hybridMultilevel"/>
    <w:tmpl w:val="54E084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5C27786"/>
    <w:multiLevelType w:val="hybridMultilevel"/>
    <w:tmpl w:val="0B9A8EB6"/>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5E5C2CC0"/>
    <w:multiLevelType w:val="hybridMultilevel"/>
    <w:tmpl w:val="FBBE35A8"/>
    <w:lvl w:ilvl="0" w:tplc="041D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4E32BF"/>
    <w:multiLevelType w:val="hybridMultilevel"/>
    <w:tmpl w:val="E7A092E8"/>
    <w:lvl w:ilvl="0" w:tplc="3566E8F0">
      <w:numFmt w:val="bullet"/>
      <w:lvlText w:val="-"/>
      <w:lvlJc w:val="left"/>
      <w:pPr>
        <w:ind w:left="720" w:hanging="360"/>
      </w:pPr>
      <w:rPr>
        <w:rFonts w:ascii="Myriad Pro Cond" w:eastAsia="Times New Roman" w:hAnsi="Myriad Pro C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11" w15:restartNumberingAfterBreak="0">
    <w:nsid w:val="639813DE"/>
    <w:multiLevelType w:val="hybridMultilevel"/>
    <w:tmpl w:val="5072A5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616123"/>
    <w:multiLevelType w:val="hybridMultilevel"/>
    <w:tmpl w:val="0D2CC272"/>
    <w:lvl w:ilvl="0" w:tplc="52C245B2">
      <w:numFmt w:val="bullet"/>
      <w:lvlText w:val="-"/>
      <w:lvlJc w:val="left"/>
      <w:pPr>
        <w:ind w:left="720" w:hanging="360"/>
      </w:pPr>
      <w:rPr>
        <w:rFonts w:ascii="Myriad Pro Cond" w:eastAsia="Times New Roman" w:hAnsi="Myriad Pro C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Marlett" w:hAnsi="Marlett"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Marlett" w:hAnsi="Marlett"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Marlett" w:hAnsi="Marlett" w:hint="default"/>
      </w:rPr>
    </w:lvl>
  </w:abstractNum>
  <w:abstractNum w:abstractNumId="13" w15:restartNumberingAfterBreak="0">
    <w:nsid w:val="7DA45E7A"/>
    <w:multiLevelType w:val="hybridMultilevel"/>
    <w:tmpl w:val="86DC4E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3"/>
  </w:num>
  <w:num w:numId="6">
    <w:abstractNumId w:val="1"/>
  </w:num>
  <w:num w:numId="7">
    <w:abstractNumId w:val="9"/>
  </w:num>
  <w:num w:numId="8">
    <w:abstractNumId w:val="6"/>
  </w:num>
  <w:num w:numId="9">
    <w:abstractNumId w:val="12"/>
  </w:num>
  <w:num w:numId="10">
    <w:abstractNumId w:val="13"/>
  </w:num>
  <w:num w:numId="11">
    <w:abstractNumId w:val="11"/>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183"/>
    <w:rsid w:val="00135205"/>
    <w:rsid w:val="00225A63"/>
    <w:rsid w:val="0026626D"/>
    <w:rsid w:val="00277DEC"/>
    <w:rsid w:val="002B40E1"/>
    <w:rsid w:val="002F5BB4"/>
    <w:rsid w:val="00365EB2"/>
    <w:rsid w:val="003C469B"/>
    <w:rsid w:val="003E309B"/>
    <w:rsid w:val="003F4B77"/>
    <w:rsid w:val="004B4189"/>
    <w:rsid w:val="004D20C1"/>
    <w:rsid w:val="00566183"/>
    <w:rsid w:val="006276DA"/>
    <w:rsid w:val="006E0B6E"/>
    <w:rsid w:val="0071558F"/>
    <w:rsid w:val="00765F7B"/>
    <w:rsid w:val="0082323E"/>
    <w:rsid w:val="0088223C"/>
    <w:rsid w:val="008F0FC2"/>
    <w:rsid w:val="009D38B1"/>
    <w:rsid w:val="00AA1DF4"/>
    <w:rsid w:val="00AD0844"/>
    <w:rsid w:val="00B31A80"/>
    <w:rsid w:val="00BE19A4"/>
    <w:rsid w:val="00C26971"/>
    <w:rsid w:val="00C768C6"/>
    <w:rsid w:val="00C83BE4"/>
    <w:rsid w:val="00C91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85EB6-BD6C-4529-A5AE-6EEEB6BE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47"/>
    <w:pPr>
      <w:widowControl w:val="0"/>
      <w:overflowPunct w:val="0"/>
      <w:autoSpaceDE w:val="0"/>
      <w:autoSpaceDN w:val="0"/>
      <w:adjustRightInd w:val="0"/>
    </w:pPr>
    <w:rPr>
      <w:kern w:val="28"/>
    </w:rPr>
  </w:style>
  <w:style w:type="paragraph" w:styleId="Heading1">
    <w:name w:val="heading 1"/>
    <w:basedOn w:val="Normal"/>
    <w:link w:val="Heading1Char"/>
    <w:uiPriority w:val="9"/>
    <w:qFormat/>
    <w:rsid w:val="004B4189"/>
    <w:pPr>
      <w:widowControl/>
      <w:overflowPunct/>
      <w:autoSpaceDE/>
      <w:autoSpaceDN/>
      <w:adjustRightInd/>
      <w:spacing w:before="100" w:beforeAutospacing="1" w:after="100" w:afterAutospacing="1"/>
      <w:outlineLvl w:val="0"/>
    </w:pPr>
    <w:rPr>
      <w:b/>
      <w:bCs/>
      <w:kern w:val="36"/>
      <w:sz w:val="48"/>
      <w:szCs w:val="48"/>
    </w:rPr>
  </w:style>
  <w:style w:type="paragraph" w:styleId="Heading6">
    <w:name w:val="heading 6"/>
    <w:basedOn w:val="Normal"/>
    <w:link w:val="Heading6Char"/>
    <w:uiPriority w:val="9"/>
    <w:qFormat/>
    <w:rsid w:val="004B4189"/>
    <w:pPr>
      <w:widowControl/>
      <w:overflowPunct/>
      <w:autoSpaceDE/>
      <w:autoSpaceDN/>
      <w:adjustRightInd/>
      <w:spacing w:before="100" w:beforeAutospacing="1" w:after="100" w:afterAutospacing="1"/>
      <w:outlineLvl w:val="5"/>
    </w:pPr>
    <w:rPr>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61"/>
    <w:pPr>
      <w:tabs>
        <w:tab w:val="center" w:pos="4536"/>
        <w:tab w:val="right" w:pos="9072"/>
      </w:tabs>
    </w:pPr>
  </w:style>
  <w:style w:type="paragraph" w:styleId="Footer">
    <w:name w:val="footer"/>
    <w:basedOn w:val="Normal"/>
    <w:rsid w:val="00AE5961"/>
    <w:pPr>
      <w:tabs>
        <w:tab w:val="center" w:pos="4536"/>
        <w:tab w:val="right" w:pos="9072"/>
      </w:tabs>
    </w:pPr>
  </w:style>
  <w:style w:type="table" w:styleId="TableGrid">
    <w:name w:val="Table Grid"/>
    <w:basedOn w:val="TableNormal"/>
    <w:rsid w:val="00AE596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5552"/>
    <w:rPr>
      <w:rFonts w:ascii="Lucida Grande" w:hAnsi="Lucida Grande" w:cs="Lucida Grande"/>
      <w:sz w:val="18"/>
      <w:szCs w:val="18"/>
    </w:rPr>
  </w:style>
  <w:style w:type="character" w:customStyle="1" w:styleId="BalloonTextChar">
    <w:name w:val="Balloon Text Char"/>
    <w:link w:val="BalloonText"/>
    <w:rsid w:val="007C5552"/>
    <w:rPr>
      <w:rFonts w:ascii="Lucida Grande" w:hAnsi="Lucida Grande" w:cs="Lucida Grande"/>
      <w:kern w:val="28"/>
      <w:sz w:val="18"/>
      <w:szCs w:val="18"/>
      <w:lang w:eastAsia="sv-SE"/>
    </w:rPr>
  </w:style>
  <w:style w:type="character" w:customStyle="1" w:styleId="hps">
    <w:name w:val="hps"/>
    <w:basedOn w:val="DefaultParagraphFont"/>
    <w:rsid w:val="007B411D"/>
  </w:style>
  <w:style w:type="character" w:styleId="Hyperlink">
    <w:name w:val="Hyperlink"/>
    <w:basedOn w:val="DefaultParagraphFont"/>
    <w:rsid w:val="00005648"/>
    <w:rPr>
      <w:color w:val="0000FF" w:themeColor="hyperlink"/>
      <w:u w:val="single"/>
    </w:rPr>
  </w:style>
  <w:style w:type="character" w:customStyle="1" w:styleId="apple-converted-space">
    <w:name w:val="apple-converted-space"/>
    <w:basedOn w:val="DefaultParagraphFont"/>
    <w:rsid w:val="00C768C6"/>
  </w:style>
  <w:style w:type="paragraph" w:styleId="ListParagraph">
    <w:name w:val="List Paragraph"/>
    <w:basedOn w:val="Normal"/>
    <w:uiPriority w:val="34"/>
    <w:qFormat/>
    <w:rsid w:val="00225A63"/>
    <w:pPr>
      <w:ind w:left="720"/>
      <w:contextualSpacing/>
    </w:pPr>
  </w:style>
  <w:style w:type="character" w:customStyle="1" w:styleId="gi">
    <w:name w:val="gi"/>
    <w:basedOn w:val="DefaultParagraphFont"/>
    <w:rsid w:val="00B31A80"/>
  </w:style>
  <w:style w:type="character" w:customStyle="1" w:styleId="Heading1Char">
    <w:name w:val="Heading 1 Char"/>
    <w:basedOn w:val="DefaultParagraphFont"/>
    <w:link w:val="Heading1"/>
    <w:uiPriority w:val="9"/>
    <w:rsid w:val="004B4189"/>
    <w:rPr>
      <w:b/>
      <w:bCs/>
      <w:kern w:val="36"/>
      <w:sz w:val="48"/>
      <w:szCs w:val="48"/>
    </w:rPr>
  </w:style>
  <w:style w:type="character" w:customStyle="1" w:styleId="Heading6Char">
    <w:name w:val="Heading 6 Char"/>
    <w:basedOn w:val="DefaultParagraphFont"/>
    <w:link w:val="Heading6"/>
    <w:uiPriority w:val="9"/>
    <w:rsid w:val="004B4189"/>
    <w:rPr>
      <w:b/>
      <w:bCs/>
      <w:sz w:val="15"/>
      <w:szCs w:val="15"/>
    </w:rPr>
  </w:style>
  <w:style w:type="paragraph" w:styleId="NormalWeb">
    <w:name w:val="Normal (Web)"/>
    <w:basedOn w:val="Normal"/>
    <w:uiPriority w:val="99"/>
    <w:unhideWhenUsed/>
    <w:rsid w:val="004B4189"/>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4B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7819">
      <w:bodyDiv w:val="1"/>
      <w:marLeft w:val="0"/>
      <w:marRight w:val="0"/>
      <w:marTop w:val="0"/>
      <w:marBottom w:val="0"/>
      <w:divBdr>
        <w:top w:val="none" w:sz="0" w:space="0" w:color="auto"/>
        <w:left w:val="none" w:sz="0" w:space="0" w:color="auto"/>
        <w:bottom w:val="none" w:sz="0" w:space="0" w:color="auto"/>
        <w:right w:val="none" w:sz="0" w:space="0" w:color="auto"/>
      </w:divBdr>
    </w:div>
    <w:div w:id="631903456">
      <w:bodyDiv w:val="1"/>
      <w:marLeft w:val="0"/>
      <w:marRight w:val="0"/>
      <w:marTop w:val="0"/>
      <w:marBottom w:val="0"/>
      <w:divBdr>
        <w:top w:val="none" w:sz="0" w:space="0" w:color="auto"/>
        <w:left w:val="none" w:sz="0" w:space="0" w:color="auto"/>
        <w:bottom w:val="none" w:sz="0" w:space="0" w:color="auto"/>
        <w:right w:val="none" w:sz="0" w:space="0" w:color="auto"/>
      </w:divBdr>
    </w:div>
    <w:div w:id="1028525987">
      <w:bodyDiv w:val="1"/>
      <w:marLeft w:val="0"/>
      <w:marRight w:val="0"/>
      <w:marTop w:val="0"/>
      <w:marBottom w:val="0"/>
      <w:divBdr>
        <w:top w:val="none" w:sz="0" w:space="0" w:color="auto"/>
        <w:left w:val="none" w:sz="0" w:space="0" w:color="auto"/>
        <w:bottom w:val="none" w:sz="0" w:space="0" w:color="auto"/>
        <w:right w:val="none" w:sz="0" w:space="0" w:color="auto"/>
      </w:divBdr>
    </w:div>
    <w:div w:id="1375736407">
      <w:bodyDiv w:val="1"/>
      <w:marLeft w:val="0"/>
      <w:marRight w:val="0"/>
      <w:marTop w:val="0"/>
      <w:marBottom w:val="0"/>
      <w:divBdr>
        <w:top w:val="none" w:sz="0" w:space="0" w:color="auto"/>
        <w:left w:val="none" w:sz="0" w:space="0" w:color="auto"/>
        <w:bottom w:val="none" w:sz="0" w:space="0" w:color="auto"/>
        <w:right w:val="none" w:sz="0" w:space="0" w:color="auto"/>
      </w:divBdr>
    </w:div>
    <w:div w:id="1762411930">
      <w:bodyDiv w:val="1"/>
      <w:marLeft w:val="0"/>
      <w:marRight w:val="0"/>
      <w:marTop w:val="0"/>
      <w:marBottom w:val="0"/>
      <w:divBdr>
        <w:top w:val="none" w:sz="0" w:space="0" w:color="auto"/>
        <w:left w:val="none" w:sz="0" w:space="0" w:color="auto"/>
        <w:bottom w:val="none" w:sz="0" w:space="0" w:color="auto"/>
        <w:right w:val="none" w:sz="0" w:space="0" w:color="auto"/>
      </w:divBdr>
      <w:divsChild>
        <w:div w:id="2095659185">
          <w:marLeft w:val="0"/>
          <w:marRight w:val="0"/>
          <w:marTop w:val="0"/>
          <w:marBottom w:val="0"/>
          <w:divBdr>
            <w:top w:val="none" w:sz="0" w:space="0" w:color="auto"/>
            <w:left w:val="none" w:sz="0" w:space="0" w:color="auto"/>
            <w:bottom w:val="none" w:sz="0" w:space="0" w:color="auto"/>
            <w:right w:val="none" w:sz="0" w:space="0" w:color="auto"/>
          </w:divBdr>
        </w:div>
        <w:div w:id="2121292434">
          <w:marLeft w:val="0"/>
          <w:marRight w:val="0"/>
          <w:marTop w:val="0"/>
          <w:marBottom w:val="0"/>
          <w:divBdr>
            <w:top w:val="none" w:sz="0" w:space="0" w:color="auto"/>
            <w:left w:val="none" w:sz="0" w:space="0" w:color="auto"/>
            <w:bottom w:val="none" w:sz="0" w:space="0" w:color="auto"/>
            <w:right w:val="none" w:sz="0" w:space="0" w:color="auto"/>
          </w:divBdr>
        </w:div>
        <w:div w:id="882600538">
          <w:marLeft w:val="0"/>
          <w:marRight w:val="0"/>
          <w:marTop w:val="0"/>
          <w:marBottom w:val="0"/>
          <w:divBdr>
            <w:top w:val="none" w:sz="0" w:space="0" w:color="auto"/>
            <w:left w:val="none" w:sz="0" w:space="0" w:color="auto"/>
            <w:bottom w:val="none" w:sz="0" w:space="0" w:color="auto"/>
            <w:right w:val="none" w:sz="0" w:space="0" w:color="auto"/>
          </w:divBdr>
        </w:div>
        <w:div w:id="559638939">
          <w:marLeft w:val="0"/>
          <w:marRight w:val="0"/>
          <w:marTop w:val="0"/>
          <w:marBottom w:val="0"/>
          <w:divBdr>
            <w:top w:val="none" w:sz="0" w:space="0" w:color="auto"/>
            <w:left w:val="none" w:sz="0" w:space="0" w:color="auto"/>
            <w:bottom w:val="none" w:sz="0" w:space="0" w:color="auto"/>
            <w:right w:val="none" w:sz="0" w:space="0" w:color="auto"/>
          </w:divBdr>
        </w:div>
        <w:div w:id="408622933">
          <w:marLeft w:val="0"/>
          <w:marRight w:val="0"/>
          <w:marTop w:val="0"/>
          <w:marBottom w:val="0"/>
          <w:divBdr>
            <w:top w:val="none" w:sz="0" w:space="0" w:color="auto"/>
            <w:left w:val="none" w:sz="0" w:space="0" w:color="auto"/>
            <w:bottom w:val="none" w:sz="0" w:space="0" w:color="auto"/>
            <w:right w:val="none" w:sz="0" w:space="0" w:color="auto"/>
          </w:divBdr>
        </w:div>
        <w:div w:id="500586053">
          <w:marLeft w:val="0"/>
          <w:marRight w:val="0"/>
          <w:marTop w:val="0"/>
          <w:marBottom w:val="0"/>
          <w:divBdr>
            <w:top w:val="none" w:sz="0" w:space="0" w:color="auto"/>
            <w:left w:val="none" w:sz="0" w:space="0" w:color="auto"/>
            <w:bottom w:val="none" w:sz="0" w:space="0" w:color="auto"/>
            <w:right w:val="none" w:sz="0" w:space="0" w:color="auto"/>
          </w:divBdr>
        </w:div>
        <w:div w:id="1145976131">
          <w:marLeft w:val="0"/>
          <w:marRight w:val="0"/>
          <w:marTop w:val="0"/>
          <w:marBottom w:val="0"/>
          <w:divBdr>
            <w:top w:val="none" w:sz="0" w:space="0" w:color="auto"/>
            <w:left w:val="none" w:sz="0" w:space="0" w:color="auto"/>
            <w:bottom w:val="none" w:sz="0" w:space="0" w:color="auto"/>
            <w:right w:val="none" w:sz="0" w:space="0" w:color="auto"/>
          </w:divBdr>
        </w:div>
        <w:div w:id="1714691313">
          <w:marLeft w:val="0"/>
          <w:marRight w:val="0"/>
          <w:marTop w:val="0"/>
          <w:marBottom w:val="0"/>
          <w:divBdr>
            <w:top w:val="none" w:sz="0" w:space="0" w:color="auto"/>
            <w:left w:val="none" w:sz="0" w:space="0" w:color="auto"/>
            <w:bottom w:val="none" w:sz="0" w:space="0" w:color="auto"/>
            <w:right w:val="none" w:sz="0" w:space="0" w:color="auto"/>
          </w:divBdr>
        </w:div>
      </w:divsChild>
    </w:div>
    <w:div w:id="1775664506">
      <w:bodyDiv w:val="1"/>
      <w:marLeft w:val="0"/>
      <w:marRight w:val="0"/>
      <w:marTop w:val="0"/>
      <w:marBottom w:val="0"/>
      <w:divBdr>
        <w:top w:val="none" w:sz="0" w:space="0" w:color="auto"/>
        <w:left w:val="none" w:sz="0" w:space="0" w:color="auto"/>
        <w:bottom w:val="none" w:sz="0" w:space="0" w:color="auto"/>
        <w:right w:val="none" w:sz="0" w:space="0" w:color="auto"/>
      </w:divBdr>
    </w:div>
    <w:div w:id="19767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zurri.se/index.php/stadgar-lo-statu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762E-9CFD-4C2D-87EA-D0F6D2A6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656</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Neri</dc:creator>
  <cp:lastModifiedBy>Massimiliano Sacco</cp:lastModifiedBy>
  <cp:revision>3</cp:revision>
  <cp:lastPrinted>2015-11-17T11:59:00Z</cp:lastPrinted>
  <dcterms:created xsi:type="dcterms:W3CDTF">2016-03-18T09:37:00Z</dcterms:created>
  <dcterms:modified xsi:type="dcterms:W3CDTF">2016-03-18T09:52:00Z</dcterms:modified>
</cp:coreProperties>
</file>